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D0B70D" w14:textId="4D844E46" w:rsidR="005C444C" w:rsidRDefault="00775FB9" w:rsidP="00775FB9">
      <w:pPr>
        <w:jc w:val="center"/>
      </w:pPr>
      <w:r>
        <w:t xml:space="preserve">HRM 635 Discussing Question </w:t>
      </w:r>
    </w:p>
    <w:p w14:paraId="67BBA5A0" w14:textId="24CDCEEE" w:rsidR="00122FE4" w:rsidRDefault="00122FE4" w:rsidP="00775FB9">
      <w:pPr>
        <w:jc w:val="center"/>
      </w:pPr>
    </w:p>
    <w:p w14:paraId="06885835" w14:textId="37AC9144" w:rsidR="00122FE4" w:rsidRDefault="00122FE4" w:rsidP="00775FB9">
      <w:pPr>
        <w:jc w:val="center"/>
      </w:pPr>
    </w:p>
    <w:p w14:paraId="724DB764" w14:textId="2A81616E" w:rsidR="00122FE4" w:rsidRDefault="00122FE4" w:rsidP="00775FB9">
      <w:pPr>
        <w:jc w:val="center"/>
      </w:pPr>
    </w:p>
    <w:p w14:paraId="62D9F365" w14:textId="0C5E040F" w:rsidR="00122FE4" w:rsidRPr="00122FE4" w:rsidRDefault="00122FE4" w:rsidP="00122FE4">
      <w:pPr>
        <w:spacing w:after="0"/>
        <w:rPr>
          <w:rFonts w:ascii="Trebuchet MS" w:eastAsia="Times New Roman" w:hAnsi="Trebuchet MS" w:cs="Times New Roman"/>
          <w:color w:val="FF0000"/>
          <w:sz w:val="18"/>
          <w:szCs w:val="18"/>
        </w:rPr>
      </w:pPr>
      <w:r w:rsidRPr="00122FE4">
        <w:rPr>
          <w:rFonts w:ascii="Trebuchet MS" w:eastAsia="Times New Roman" w:hAnsi="Trebuchet MS" w:cs="Times New Roman"/>
          <w:b/>
          <w:bCs/>
          <w:color w:val="FF0000"/>
          <w:sz w:val="18"/>
          <w:szCs w:val="18"/>
          <w:bdr w:val="none" w:sz="0" w:space="0" w:color="auto" w:frame="1"/>
        </w:rPr>
        <w:t>Requirements for Discussion Questions</w:t>
      </w:r>
    </w:p>
    <w:p w14:paraId="5E5B6386" w14:textId="77777777" w:rsidR="00122FE4" w:rsidRPr="00122FE4" w:rsidRDefault="00122FE4" w:rsidP="00122FE4">
      <w:pPr>
        <w:numPr>
          <w:ilvl w:val="0"/>
          <w:numId w:val="1"/>
        </w:numPr>
        <w:spacing w:after="150"/>
        <w:ind w:left="375"/>
        <w:rPr>
          <w:rFonts w:ascii="Trebuchet MS" w:eastAsia="Times New Roman" w:hAnsi="Trebuchet MS" w:cs="Times New Roman"/>
          <w:color w:val="FF0000"/>
          <w:sz w:val="18"/>
          <w:szCs w:val="18"/>
        </w:rPr>
      </w:pPr>
      <w:r w:rsidRPr="00122FE4">
        <w:rPr>
          <w:rFonts w:ascii="Trebuchet MS" w:eastAsia="Times New Roman" w:hAnsi="Trebuchet MS" w:cs="Times New Roman"/>
          <w:color w:val="FF0000"/>
          <w:sz w:val="18"/>
          <w:szCs w:val="18"/>
        </w:rPr>
        <w:t>A minimum of 200 words total excluding references and the original questions is required. You are not penalized for exceeding 200 words.</w:t>
      </w:r>
    </w:p>
    <w:p w14:paraId="7305F2DA" w14:textId="77777777" w:rsidR="00122FE4" w:rsidRPr="00122FE4" w:rsidRDefault="00122FE4" w:rsidP="00122FE4">
      <w:pPr>
        <w:numPr>
          <w:ilvl w:val="0"/>
          <w:numId w:val="1"/>
        </w:numPr>
        <w:spacing w:after="0"/>
        <w:ind w:left="375"/>
        <w:rPr>
          <w:rFonts w:ascii="Trebuchet MS" w:eastAsia="Times New Roman" w:hAnsi="Trebuchet MS" w:cs="Times New Roman"/>
          <w:color w:val="FF0000"/>
          <w:sz w:val="18"/>
          <w:szCs w:val="18"/>
        </w:rPr>
      </w:pPr>
      <w:r w:rsidRPr="00122FE4">
        <w:rPr>
          <w:rFonts w:ascii="Trebuchet MS" w:eastAsia="Times New Roman" w:hAnsi="Trebuchet MS" w:cs="Times New Roman"/>
          <w:color w:val="FF0000"/>
          <w:sz w:val="18"/>
          <w:szCs w:val="18"/>
        </w:rPr>
        <w:t>Have at least 1 peer-reviewed (scholarly) reference embedded in the body and the full citation listed at the end in APA format. I provided an entire list of sample resources from our online library in this same forum in the thread called </w:t>
      </w:r>
      <w:r w:rsidRPr="00122FE4">
        <w:rPr>
          <w:rFonts w:ascii="Trebuchet MS" w:eastAsia="Times New Roman" w:hAnsi="Trebuchet MS" w:cs="Times New Roman"/>
          <w:i/>
          <w:iCs/>
          <w:color w:val="FF0000"/>
          <w:sz w:val="18"/>
          <w:szCs w:val="18"/>
          <w:bdr w:val="none" w:sz="0" w:space="0" w:color="auto" w:frame="1"/>
        </w:rPr>
        <w:t>Requirements for Peer-reviewed Sources and APA Formatting.</w:t>
      </w:r>
    </w:p>
    <w:p w14:paraId="464299F8" w14:textId="77777777" w:rsidR="00122FE4" w:rsidRPr="00122FE4" w:rsidRDefault="00122FE4" w:rsidP="00122FE4">
      <w:pPr>
        <w:numPr>
          <w:ilvl w:val="0"/>
          <w:numId w:val="1"/>
        </w:numPr>
        <w:spacing w:after="150"/>
        <w:ind w:left="375"/>
        <w:rPr>
          <w:rFonts w:ascii="Trebuchet MS" w:eastAsia="Times New Roman" w:hAnsi="Trebuchet MS" w:cs="Times New Roman"/>
          <w:color w:val="FF0000"/>
          <w:sz w:val="18"/>
          <w:szCs w:val="18"/>
        </w:rPr>
      </w:pPr>
      <w:r w:rsidRPr="00122FE4">
        <w:rPr>
          <w:rFonts w:ascii="Trebuchet MS" w:eastAsia="Times New Roman" w:hAnsi="Trebuchet MS" w:cs="Times New Roman"/>
          <w:color w:val="FF0000"/>
          <w:sz w:val="18"/>
          <w:szCs w:val="18"/>
        </w:rPr>
        <w:t>Please include the original question in your response for maximum credit. Use Q&amp;A (question and answer) format. Here's an example of how you respond to W1, DQ 1:</w:t>
      </w:r>
    </w:p>
    <w:p w14:paraId="041993D7" w14:textId="77777777" w:rsidR="00122FE4" w:rsidRPr="00122FE4" w:rsidRDefault="00122FE4" w:rsidP="00122FE4">
      <w:pPr>
        <w:spacing w:after="0"/>
        <w:rPr>
          <w:rFonts w:ascii="Trebuchet MS" w:eastAsia="Times New Roman" w:hAnsi="Trebuchet MS" w:cs="Times New Roman"/>
          <w:color w:val="FF0000"/>
          <w:sz w:val="18"/>
          <w:szCs w:val="18"/>
        </w:rPr>
      </w:pPr>
      <w:r w:rsidRPr="00122FE4">
        <w:rPr>
          <w:rFonts w:ascii="Trebuchet MS" w:eastAsia="Times New Roman" w:hAnsi="Trebuchet MS" w:cs="Times New Roman"/>
          <w:b/>
          <w:bCs/>
          <w:color w:val="FF0000"/>
          <w:sz w:val="18"/>
          <w:szCs w:val="18"/>
          <w:bdr w:val="none" w:sz="0" w:space="0" w:color="auto" w:frame="1"/>
        </w:rPr>
        <w:t>Q:</w:t>
      </w:r>
      <w:r w:rsidRPr="00122FE4">
        <w:rPr>
          <w:rFonts w:ascii="Trebuchet MS" w:eastAsia="Times New Roman" w:hAnsi="Trebuchet MS" w:cs="Times New Roman"/>
          <w:color w:val="FF0000"/>
          <w:sz w:val="18"/>
          <w:szCs w:val="18"/>
        </w:rPr>
        <w:t> Conduct research on the Society for Human Resource Management (SHRM). What is its role and purpose as it relates to assistance it can give to human resource personnel members to help them effectively and efficiently complete their tasks and duties?</w:t>
      </w:r>
    </w:p>
    <w:p w14:paraId="6449634A" w14:textId="77777777" w:rsidR="00122FE4" w:rsidRPr="00122FE4" w:rsidRDefault="00122FE4" w:rsidP="00122FE4">
      <w:pPr>
        <w:spacing w:after="0"/>
        <w:rPr>
          <w:rFonts w:ascii="Trebuchet MS" w:eastAsia="Times New Roman" w:hAnsi="Trebuchet MS" w:cs="Times New Roman"/>
          <w:color w:val="FF0000"/>
          <w:sz w:val="18"/>
          <w:szCs w:val="18"/>
        </w:rPr>
      </w:pPr>
      <w:r w:rsidRPr="00122FE4">
        <w:rPr>
          <w:rFonts w:ascii="Trebuchet MS" w:eastAsia="Times New Roman" w:hAnsi="Trebuchet MS" w:cs="Times New Roman"/>
          <w:b/>
          <w:bCs/>
          <w:color w:val="FF0000"/>
          <w:sz w:val="18"/>
          <w:szCs w:val="18"/>
          <w:bdr w:val="none" w:sz="0" w:space="0" w:color="auto" w:frame="1"/>
        </w:rPr>
        <w:t>A:</w:t>
      </w:r>
      <w:r w:rsidRPr="00122FE4">
        <w:rPr>
          <w:rFonts w:ascii="Trebuchet MS" w:eastAsia="Times New Roman" w:hAnsi="Trebuchet MS" w:cs="Times New Roman"/>
          <w:color w:val="FF0000"/>
          <w:sz w:val="18"/>
          <w:szCs w:val="18"/>
        </w:rPr>
        <w:t> Student Responds Here with at least 200 words.</w:t>
      </w:r>
    </w:p>
    <w:p w14:paraId="6E72F2F5" w14:textId="77777777" w:rsidR="00122FE4" w:rsidRPr="00122FE4" w:rsidRDefault="00122FE4" w:rsidP="00122FE4">
      <w:pPr>
        <w:spacing w:after="0"/>
        <w:rPr>
          <w:rFonts w:eastAsia="Times New Roman" w:cs="Times New Roman"/>
        </w:rPr>
      </w:pPr>
    </w:p>
    <w:p w14:paraId="4083743B" w14:textId="77777777" w:rsidR="00122FE4" w:rsidRDefault="00122FE4" w:rsidP="00122FE4"/>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775FB9" w:rsidRPr="00775FB9" w14:paraId="4E98380C" w14:textId="77777777" w:rsidTr="00775FB9">
        <w:trPr>
          <w:tblCellSpacing w:w="15" w:type="dxa"/>
        </w:trPr>
        <w:tc>
          <w:tcPr>
            <w:tcW w:w="0" w:type="auto"/>
            <w:tcMar>
              <w:top w:w="0" w:type="dxa"/>
              <w:left w:w="0" w:type="dxa"/>
              <w:bottom w:w="0" w:type="dxa"/>
              <w:right w:w="0" w:type="dxa"/>
            </w:tcMar>
            <w:vAlign w:val="center"/>
            <w:hideMark/>
          </w:tcPr>
          <w:p w14:paraId="044D49CC" w14:textId="77777777" w:rsidR="00775FB9" w:rsidRPr="00775FB9" w:rsidRDefault="00775FB9" w:rsidP="00775FB9">
            <w:pPr>
              <w:spacing w:after="0"/>
              <w:outlineLvl w:val="1"/>
              <w:rPr>
                <w:rFonts w:eastAsia="Times New Roman" w:cs="Times New Roman"/>
                <w:color w:val="666666"/>
                <w:sz w:val="27"/>
                <w:szCs w:val="27"/>
              </w:rPr>
            </w:pPr>
            <w:r w:rsidRPr="00775FB9">
              <w:rPr>
                <w:rFonts w:eastAsia="Times New Roman" w:cs="Times New Roman"/>
                <w:color w:val="666666"/>
                <w:sz w:val="27"/>
                <w:szCs w:val="27"/>
              </w:rPr>
              <w:t>Topic 1 DQ 1 </w:t>
            </w:r>
          </w:p>
        </w:tc>
        <w:tc>
          <w:tcPr>
            <w:tcW w:w="3000" w:type="pct"/>
            <w:tcMar>
              <w:top w:w="0" w:type="dxa"/>
              <w:left w:w="0" w:type="dxa"/>
              <w:bottom w:w="0" w:type="dxa"/>
              <w:right w:w="0" w:type="dxa"/>
            </w:tcMar>
            <w:hideMark/>
          </w:tcPr>
          <w:p w14:paraId="2414D766" w14:textId="77777777" w:rsidR="00775FB9" w:rsidRPr="00775FB9" w:rsidRDefault="00775FB9" w:rsidP="00775FB9">
            <w:pPr>
              <w:spacing w:after="0"/>
              <w:rPr>
                <w:rFonts w:eastAsia="Times New Roman" w:cs="Times New Roman"/>
              </w:rPr>
            </w:pPr>
            <w:r w:rsidRPr="00775FB9">
              <w:rPr>
                <w:rFonts w:eastAsia="Times New Roman" w:cs="Times New Roman"/>
              </w:rPr>
              <w:t> </w:t>
            </w:r>
          </w:p>
        </w:tc>
      </w:tr>
    </w:tbl>
    <w:p w14:paraId="40AB15F3" w14:textId="77777777" w:rsidR="00775FB9" w:rsidRPr="00775FB9" w:rsidRDefault="00775FB9" w:rsidP="00775FB9">
      <w:pPr>
        <w:spacing w:before="225" w:after="0"/>
        <w:rPr>
          <w:rFonts w:ascii="Trebuchet MS" w:eastAsia="Times New Roman" w:hAnsi="Trebuchet MS" w:cs="Times New Roman"/>
          <w:color w:val="000000"/>
          <w:sz w:val="18"/>
          <w:szCs w:val="18"/>
        </w:rPr>
      </w:pPr>
      <w:r w:rsidRPr="00775FB9">
        <w:rPr>
          <w:rFonts w:ascii="Trebuchet MS" w:eastAsia="Times New Roman" w:hAnsi="Trebuchet MS" w:cs="Times New Roman"/>
          <w:color w:val="000000"/>
          <w:sz w:val="18"/>
          <w:szCs w:val="18"/>
        </w:rPr>
        <w:t>Conduct research on the Society for Human Resource Management (SHRM). What is its role and purpose as it relates to assistance it can give to human resource personnel members to help them effectively and efficiently complete their tasks and duties?</w:t>
      </w:r>
    </w:p>
    <w:p w14:paraId="1E69D1E1" w14:textId="7E75F333" w:rsidR="00775FB9" w:rsidRDefault="00775FB9" w:rsidP="00775FB9"/>
    <w:p w14:paraId="0DFFE943" w14:textId="2DA45B06" w:rsidR="00775FB9" w:rsidRDefault="00775FB9" w:rsidP="00775FB9"/>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775FB9" w:rsidRPr="00775FB9" w14:paraId="301B6F8B" w14:textId="77777777" w:rsidTr="00775FB9">
        <w:trPr>
          <w:tblCellSpacing w:w="15" w:type="dxa"/>
        </w:trPr>
        <w:tc>
          <w:tcPr>
            <w:tcW w:w="0" w:type="auto"/>
            <w:tcMar>
              <w:top w:w="0" w:type="dxa"/>
              <w:left w:w="0" w:type="dxa"/>
              <w:bottom w:w="0" w:type="dxa"/>
              <w:right w:w="0" w:type="dxa"/>
            </w:tcMar>
            <w:vAlign w:val="center"/>
            <w:hideMark/>
          </w:tcPr>
          <w:p w14:paraId="568E56FB" w14:textId="77777777" w:rsidR="00775FB9" w:rsidRPr="00775FB9" w:rsidRDefault="00775FB9" w:rsidP="00775FB9">
            <w:pPr>
              <w:spacing w:after="0"/>
              <w:outlineLvl w:val="1"/>
              <w:rPr>
                <w:rFonts w:eastAsia="Times New Roman" w:cs="Times New Roman"/>
                <w:color w:val="666666"/>
                <w:sz w:val="27"/>
                <w:szCs w:val="27"/>
              </w:rPr>
            </w:pPr>
            <w:r w:rsidRPr="00775FB9">
              <w:rPr>
                <w:rFonts w:eastAsia="Times New Roman" w:cs="Times New Roman"/>
                <w:color w:val="666666"/>
                <w:sz w:val="27"/>
                <w:szCs w:val="27"/>
              </w:rPr>
              <w:t>Topic 1 DQ 2 </w:t>
            </w:r>
          </w:p>
        </w:tc>
        <w:tc>
          <w:tcPr>
            <w:tcW w:w="3000" w:type="pct"/>
            <w:tcMar>
              <w:top w:w="0" w:type="dxa"/>
              <w:left w:w="0" w:type="dxa"/>
              <w:bottom w:w="0" w:type="dxa"/>
              <w:right w:w="0" w:type="dxa"/>
            </w:tcMar>
            <w:hideMark/>
          </w:tcPr>
          <w:p w14:paraId="2DABBA6B" w14:textId="77777777" w:rsidR="00775FB9" w:rsidRPr="00775FB9" w:rsidRDefault="00775FB9" w:rsidP="00775FB9">
            <w:pPr>
              <w:spacing w:after="0"/>
              <w:rPr>
                <w:rFonts w:eastAsia="Times New Roman" w:cs="Times New Roman"/>
              </w:rPr>
            </w:pPr>
            <w:r w:rsidRPr="00775FB9">
              <w:rPr>
                <w:rFonts w:eastAsia="Times New Roman" w:cs="Times New Roman"/>
              </w:rPr>
              <w:t> </w:t>
            </w:r>
          </w:p>
        </w:tc>
      </w:tr>
    </w:tbl>
    <w:p w14:paraId="2792E4B7" w14:textId="77777777" w:rsidR="00775FB9" w:rsidRPr="00775FB9" w:rsidRDefault="00775FB9" w:rsidP="00775FB9">
      <w:pPr>
        <w:spacing w:before="225" w:after="0"/>
        <w:rPr>
          <w:rFonts w:ascii="Trebuchet MS" w:eastAsia="Times New Roman" w:hAnsi="Trebuchet MS" w:cs="Times New Roman"/>
          <w:color w:val="000000"/>
          <w:sz w:val="18"/>
          <w:szCs w:val="18"/>
        </w:rPr>
      </w:pPr>
      <w:r w:rsidRPr="00775FB9">
        <w:rPr>
          <w:rFonts w:ascii="Trebuchet MS" w:eastAsia="Times New Roman" w:hAnsi="Trebuchet MS" w:cs="Times New Roman"/>
          <w:color w:val="000000"/>
          <w:sz w:val="18"/>
          <w:szCs w:val="18"/>
        </w:rPr>
        <w:t>Reflect on the status of human resource management in your current position or organization. What elements can you identify that provide a human resource management perspective that focuses on the employees within the organization? What elements can you identify that provide a more strategic human resource management focus on the whole of the organization? Describe, if possible, how your company accepts the HR department as a strategic partner.</w:t>
      </w:r>
    </w:p>
    <w:p w14:paraId="1544CB0D" w14:textId="495D0351" w:rsidR="00775FB9" w:rsidRDefault="00775FB9" w:rsidP="00775FB9"/>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775FB9" w:rsidRPr="00775FB9" w14:paraId="1A079C04" w14:textId="77777777" w:rsidTr="00775FB9">
        <w:trPr>
          <w:tblCellSpacing w:w="15" w:type="dxa"/>
        </w:trPr>
        <w:tc>
          <w:tcPr>
            <w:tcW w:w="0" w:type="auto"/>
            <w:tcMar>
              <w:top w:w="0" w:type="dxa"/>
              <w:left w:w="0" w:type="dxa"/>
              <w:bottom w:w="0" w:type="dxa"/>
              <w:right w:w="0" w:type="dxa"/>
            </w:tcMar>
            <w:vAlign w:val="center"/>
            <w:hideMark/>
          </w:tcPr>
          <w:p w14:paraId="204E91E8" w14:textId="77777777" w:rsidR="00775FB9" w:rsidRPr="00775FB9" w:rsidRDefault="00775FB9" w:rsidP="00775FB9">
            <w:pPr>
              <w:spacing w:after="0"/>
              <w:outlineLvl w:val="1"/>
              <w:rPr>
                <w:rFonts w:eastAsia="Times New Roman" w:cs="Times New Roman"/>
                <w:color w:val="666666"/>
                <w:sz w:val="27"/>
                <w:szCs w:val="27"/>
              </w:rPr>
            </w:pPr>
            <w:r w:rsidRPr="00775FB9">
              <w:rPr>
                <w:rFonts w:eastAsia="Times New Roman" w:cs="Times New Roman"/>
                <w:color w:val="666666"/>
                <w:sz w:val="27"/>
                <w:szCs w:val="27"/>
              </w:rPr>
              <w:t>Topic 2 DQ 1 </w:t>
            </w:r>
          </w:p>
        </w:tc>
        <w:tc>
          <w:tcPr>
            <w:tcW w:w="3000" w:type="pct"/>
            <w:tcMar>
              <w:top w:w="0" w:type="dxa"/>
              <w:left w:w="0" w:type="dxa"/>
              <w:bottom w:w="0" w:type="dxa"/>
              <w:right w:w="0" w:type="dxa"/>
            </w:tcMar>
            <w:hideMark/>
          </w:tcPr>
          <w:p w14:paraId="0140479A" w14:textId="77777777" w:rsidR="00775FB9" w:rsidRPr="00775FB9" w:rsidRDefault="00775FB9" w:rsidP="00775FB9">
            <w:pPr>
              <w:spacing w:after="0"/>
              <w:rPr>
                <w:rFonts w:eastAsia="Times New Roman" w:cs="Times New Roman"/>
              </w:rPr>
            </w:pPr>
            <w:r w:rsidRPr="00775FB9">
              <w:rPr>
                <w:rFonts w:eastAsia="Times New Roman" w:cs="Times New Roman"/>
              </w:rPr>
              <w:t> </w:t>
            </w:r>
          </w:p>
        </w:tc>
      </w:tr>
    </w:tbl>
    <w:p w14:paraId="30F8FA5B" w14:textId="77777777" w:rsidR="00775FB9" w:rsidRPr="00775FB9" w:rsidRDefault="00775FB9" w:rsidP="00775FB9">
      <w:pPr>
        <w:spacing w:before="225" w:after="0"/>
        <w:rPr>
          <w:rFonts w:ascii="Trebuchet MS" w:eastAsia="Times New Roman" w:hAnsi="Trebuchet MS" w:cs="Times New Roman"/>
          <w:color w:val="000000"/>
          <w:sz w:val="18"/>
          <w:szCs w:val="18"/>
        </w:rPr>
      </w:pPr>
      <w:r w:rsidRPr="00775FB9">
        <w:rPr>
          <w:rFonts w:ascii="Trebuchet MS" w:eastAsia="Times New Roman" w:hAnsi="Trebuchet MS" w:cs="Times New Roman"/>
          <w:color w:val="000000"/>
          <w:sz w:val="18"/>
          <w:szCs w:val="18"/>
        </w:rPr>
        <w:t>As technology continues to advance, organizations are using social media and online platforms to seek and acquire eligible employees. What processes, procedures, and specific websites are currently being used in your organization to seek and acquire potential employees from the online setting? As a potential employee, discuss the benefits and challenges that accompany social media, including LinkedIn, when seeking employment? What are drawbacks that an employer faces when using websites to attract future applicants for positions and how can these drawbacks be reduced?</w:t>
      </w:r>
    </w:p>
    <w:p w14:paraId="5AA93D2D" w14:textId="77777777" w:rsidR="00775FB9" w:rsidRPr="00775FB9" w:rsidRDefault="00775FB9" w:rsidP="00775FB9">
      <w:pPr>
        <w:spacing w:after="0"/>
        <w:rPr>
          <w:rFonts w:eastAsia="Times New Roman" w:cs="Times New Roman"/>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775FB9" w:rsidRPr="00775FB9" w14:paraId="02BBD1EB" w14:textId="77777777" w:rsidTr="00775FB9">
        <w:trPr>
          <w:tblCellSpacing w:w="15" w:type="dxa"/>
        </w:trPr>
        <w:tc>
          <w:tcPr>
            <w:tcW w:w="0" w:type="auto"/>
            <w:tcMar>
              <w:top w:w="0" w:type="dxa"/>
              <w:left w:w="0" w:type="dxa"/>
              <w:bottom w:w="0" w:type="dxa"/>
              <w:right w:w="0" w:type="dxa"/>
            </w:tcMar>
            <w:vAlign w:val="center"/>
            <w:hideMark/>
          </w:tcPr>
          <w:p w14:paraId="06869466" w14:textId="77777777" w:rsidR="00775FB9" w:rsidRPr="00775FB9" w:rsidRDefault="00775FB9" w:rsidP="00775FB9">
            <w:pPr>
              <w:spacing w:after="0"/>
              <w:outlineLvl w:val="1"/>
              <w:rPr>
                <w:rFonts w:eastAsia="Times New Roman" w:cs="Times New Roman"/>
                <w:color w:val="666666"/>
                <w:sz w:val="27"/>
                <w:szCs w:val="27"/>
              </w:rPr>
            </w:pPr>
            <w:r w:rsidRPr="00775FB9">
              <w:rPr>
                <w:rFonts w:eastAsia="Times New Roman" w:cs="Times New Roman"/>
                <w:color w:val="666666"/>
                <w:sz w:val="27"/>
                <w:szCs w:val="27"/>
              </w:rPr>
              <w:t>Topic 2 DQ 2 </w:t>
            </w:r>
          </w:p>
        </w:tc>
        <w:tc>
          <w:tcPr>
            <w:tcW w:w="3000" w:type="pct"/>
            <w:tcMar>
              <w:top w:w="0" w:type="dxa"/>
              <w:left w:w="0" w:type="dxa"/>
              <w:bottom w:w="0" w:type="dxa"/>
              <w:right w:w="0" w:type="dxa"/>
            </w:tcMar>
            <w:hideMark/>
          </w:tcPr>
          <w:p w14:paraId="73F7C134" w14:textId="77777777" w:rsidR="00775FB9" w:rsidRPr="00775FB9" w:rsidRDefault="00775FB9" w:rsidP="00775FB9">
            <w:pPr>
              <w:spacing w:after="0"/>
              <w:rPr>
                <w:rFonts w:eastAsia="Times New Roman" w:cs="Times New Roman"/>
              </w:rPr>
            </w:pPr>
            <w:r w:rsidRPr="00775FB9">
              <w:rPr>
                <w:rFonts w:eastAsia="Times New Roman" w:cs="Times New Roman"/>
              </w:rPr>
              <w:t> </w:t>
            </w:r>
          </w:p>
        </w:tc>
      </w:tr>
    </w:tbl>
    <w:p w14:paraId="7A70D8BE" w14:textId="77777777" w:rsidR="00775FB9" w:rsidRPr="00775FB9" w:rsidRDefault="00775FB9" w:rsidP="00775FB9">
      <w:pPr>
        <w:spacing w:before="225" w:after="0"/>
        <w:rPr>
          <w:rFonts w:ascii="Trebuchet MS" w:eastAsia="Times New Roman" w:hAnsi="Trebuchet MS" w:cs="Times New Roman"/>
          <w:color w:val="000000"/>
          <w:sz w:val="18"/>
          <w:szCs w:val="18"/>
        </w:rPr>
      </w:pPr>
      <w:r w:rsidRPr="00775FB9">
        <w:rPr>
          <w:rFonts w:ascii="Trebuchet MS" w:eastAsia="Times New Roman" w:hAnsi="Trebuchet MS" w:cs="Times New Roman"/>
          <w:color w:val="000000"/>
          <w:sz w:val="18"/>
          <w:szCs w:val="18"/>
        </w:rPr>
        <w:t>Discuss both reliability and validity in conjunction with employee selection. Why are both factors critical when considering which selection tools/criteria/predictors to employ in making hiring decisions? Lastly, critically evaluate both the reliability and the validity of your firm's current selection process.</w:t>
      </w:r>
    </w:p>
    <w:p w14:paraId="1055152B" w14:textId="6E9D33A7" w:rsidR="00775FB9" w:rsidRDefault="00775FB9" w:rsidP="00775FB9"/>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122FE4" w:rsidRPr="00122FE4" w14:paraId="5D74E293" w14:textId="77777777" w:rsidTr="00122FE4">
        <w:trPr>
          <w:tblCellSpacing w:w="15" w:type="dxa"/>
        </w:trPr>
        <w:tc>
          <w:tcPr>
            <w:tcW w:w="0" w:type="auto"/>
            <w:tcMar>
              <w:top w:w="0" w:type="dxa"/>
              <w:left w:w="0" w:type="dxa"/>
              <w:bottom w:w="0" w:type="dxa"/>
              <w:right w:w="0" w:type="dxa"/>
            </w:tcMar>
            <w:vAlign w:val="center"/>
            <w:hideMark/>
          </w:tcPr>
          <w:p w14:paraId="7969ACEE" w14:textId="77777777" w:rsidR="00122FE4" w:rsidRPr="00122FE4" w:rsidRDefault="00122FE4" w:rsidP="00122FE4">
            <w:pPr>
              <w:spacing w:after="0"/>
              <w:outlineLvl w:val="1"/>
              <w:rPr>
                <w:rFonts w:eastAsia="Times New Roman" w:cs="Times New Roman"/>
                <w:color w:val="666666"/>
                <w:sz w:val="27"/>
                <w:szCs w:val="27"/>
              </w:rPr>
            </w:pPr>
            <w:r w:rsidRPr="00122FE4">
              <w:rPr>
                <w:rFonts w:eastAsia="Times New Roman" w:cs="Times New Roman"/>
                <w:color w:val="666666"/>
                <w:sz w:val="27"/>
                <w:szCs w:val="27"/>
              </w:rPr>
              <w:t>Topic 3 DQ 1 </w:t>
            </w:r>
          </w:p>
        </w:tc>
        <w:tc>
          <w:tcPr>
            <w:tcW w:w="3000" w:type="pct"/>
            <w:tcMar>
              <w:top w:w="0" w:type="dxa"/>
              <w:left w:w="0" w:type="dxa"/>
              <w:bottom w:w="0" w:type="dxa"/>
              <w:right w:w="0" w:type="dxa"/>
            </w:tcMar>
            <w:hideMark/>
          </w:tcPr>
          <w:p w14:paraId="661C0EE9" w14:textId="77777777" w:rsidR="00122FE4" w:rsidRPr="00122FE4" w:rsidRDefault="00122FE4" w:rsidP="00122FE4">
            <w:pPr>
              <w:spacing w:after="0"/>
              <w:rPr>
                <w:rFonts w:eastAsia="Times New Roman" w:cs="Times New Roman"/>
              </w:rPr>
            </w:pPr>
            <w:r w:rsidRPr="00122FE4">
              <w:rPr>
                <w:rFonts w:eastAsia="Times New Roman" w:cs="Times New Roman"/>
              </w:rPr>
              <w:t> </w:t>
            </w:r>
          </w:p>
        </w:tc>
      </w:tr>
    </w:tbl>
    <w:p w14:paraId="68250AC0" w14:textId="77777777" w:rsidR="00122FE4" w:rsidRPr="00122FE4" w:rsidRDefault="00122FE4" w:rsidP="00122FE4">
      <w:pPr>
        <w:spacing w:before="225" w:after="0"/>
        <w:rPr>
          <w:rFonts w:ascii="Trebuchet MS" w:eastAsia="Times New Roman" w:hAnsi="Trebuchet MS" w:cs="Times New Roman"/>
          <w:color w:val="000000"/>
          <w:sz w:val="18"/>
          <w:szCs w:val="18"/>
        </w:rPr>
      </w:pPr>
      <w:r w:rsidRPr="00122FE4">
        <w:rPr>
          <w:rFonts w:ascii="Trebuchet MS" w:eastAsia="Times New Roman" w:hAnsi="Trebuchet MS" w:cs="Times New Roman"/>
          <w:color w:val="000000"/>
          <w:sz w:val="18"/>
          <w:szCs w:val="18"/>
        </w:rPr>
        <w:t>Consider the position for which you are interviewing candidates and post one of your interview questions, including the job title. Discuss why you developed this question and what response you would expect a potential candidate to provide.</w:t>
      </w:r>
    </w:p>
    <w:p w14:paraId="1FD373A6" w14:textId="701A506C" w:rsidR="00122FE4" w:rsidRDefault="00122FE4" w:rsidP="00775FB9"/>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122FE4" w:rsidRPr="00122FE4" w14:paraId="2FAA31A9" w14:textId="77777777" w:rsidTr="00122FE4">
        <w:trPr>
          <w:tblCellSpacing w:w="15" w:type="dxa"/>
        </w:trPr>
        <w:tc>
          <w:tcPr>
            <w:tcW w:w="0" w:type="auto"/>
            <w:tcMar>
              <w:top w:w="0" w:type="dxa"/>
              <w:left w:w="0" w:type="dxa"/>
              <w:bottom w:w="0" w:type="dxa"/>
              <w:right w:w="0" w:type="dxa"/>
            </w:tcMar>
            <w:vAlign w:val="center"/>
            <w:hideMark/>
          </w:tcPr>
          <w:p w14:paraId="293FA032" w14:textId="77777777" w:rsidR="00122FE4" w:rsidRPr="00122FE4" w:rsidRDefault="00122FE4" w:rsidP="00122FE4">
            <w:pPr>
              <w:spacing w:after="0"/>
              <w:outlineLvl w:val="1"/>
              <w:rPr>
                <w:rFonts w:eastAsia="Times New Roman" w:cs="Times New Roman"/>
                <w:color w:val="666666"/>
                <w:sz w:val="27"/>
                <w:szCs w:val="27"/>
              </w:rPr>
            </w:pPr>
            <w:r w:rsidRPr="00122FE4">
              <w:rPr>
                <w:rFonts w:eastAsia="Times New Roman" w:cs="Times New Roman"/>
                <w:color w:val="666666"/>
                <w:sz w:val="27"/>
                <w:szCs w:val="27"/>
              </w:rPr>
              <w:t>Topic 3 DQ 2 </w:t>
            </w:r>
          </w:p>
        </w:tc>
        <w:tc>
          <w:tcPr>
            <w:tcW w:w="3000" w:type="pct"/>
            <w:tcMar>
              <w:top w:w="0" w:type="dxa"/>
              <w:left w:w="0" w:type="dxa"/>
              <w:bottom w:w="0" w:type="dxa"/>
              <w:right w:w="0" w:type="dxa"/>
            </w:tcMar>
            <w:hideMark/>
          </w:tcPr>
          <w:p w14:paraId="08F16487" w14:textId="77777777" w:rsidR="00122FE4" w:rsidRPr="00122FE4" w:rsidRDefault="00122FE4" w:rsidP="00122FE4">
            <w:pPr>
              <w:spacing w:after="0"/>
              <w:rPr>
                <w:rFonts w:eastAsia="Times New Roman" w:cs="Times New Roman"/>
              </w:rPr>
            </w:pPr>
            <w:r w:rsidRPr="00122FE4">
              <w:rPr>
                <w:rFonts w:eastAsia="Times New Roman" w:cs="Times New Roman"/>
              </w:rPr>
              <w:t> </w:t>
            </w:r>
          </w:p>
        </w:tc>
      </w:tr>
    </w:tbl>
    <w:p w14:paraId="2F3FF717" w14:textId="42DAD642" w:rsidR="00122FE4" w:rsidRDefault="00122FE4" w:rsidP="00122FE4">
      <w:pPr>
        <w:spacing w:before="225" w:after="0"/>
        <w:rPr>
          <w:rFonts w:ascii="Trebuchet MS" w:eastAsia="Times New Roman" w:hAnsi="Trebuchet MS" w:cs="Times New Roman"/>
          <w:color w:val="000000"/>
          <w:sz w:val="18"/>
          <w:szCs w:val="18"/>
        </w:rPr>
      </w:pPr>
      <w:r w:rsidRPr="00122FE4">
        <w:rPr>
          <w:rFonts w:ascii="Trebuchet MS" w:eastAsia="Times New Roman" w:hAnsi="Trebuchet MS" w:cs="Times New Roman"/>
          <w:color w:val="000000"/>
          <w:sz w:val="18"/>
          <w:szCs w:val="18"/>
        </w:rPr>
        <w:t>It is important to ensure that a candidate fits with the culture of the organization. What actions can be taken in the recruitment and selection process to find the best candidate that fits with the culture of the organization?</w:t>
      </w:r>
    </w:p>
    <w:p w14:paraId="605A6855" w14:textId="0761743A" w:rsidR="00122FE4" w:rsidRDefault="00122FE4" w:rsidP="00122FE4">
      <w:pPr>
        <w:spacing w:before="225" w:after="0"/>
        <w:rPr>
          <w:rFonts w:ascii="Trebuchet MS" w:eastAsia="Times New Roman" w:hAnsi="Trebuchet MS" w:cs="Times New Roman"/>
          <w:color w:val="000000"/>
          <w:sz w:val="18"/>
          <w:szCs w:val="18"/>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122FE4" w:rsidRPr="00122FE4" w14:paraId="461165B9" w14:textId="77777777" w:rsidTr="00122FE4">
        <w:trPr>
          <w:tblCellSpacing w:w="15" w:type="dxa"/>
        </w:trPr>
        <w:tc>
          <w:tcPr>
            <w:tcW w:w="0" w:type="auto"/>
            <w:tcMar>
              <w:top w:w="0" w:type="dxa"/>
              <w:left w:w="0" w:type="dxa"/>
              <w:bottom w:w="0" w:type="dxa"/>
              <w:right w:w="0" w:type="dxa"/>
            </w:tcMar>
            <w:vAlign w:val="center"/>
            <w:hideMark/>
          </w:tcPr>
          <w:p w14:paraId="174289AB" w14:textId="77777777" w:rsidR="00122FE4" w:rsidRPr="00122FE4" w:rsidRDefault="00122FE4" w:rsidP="00122FE4">
            <w:pPr>
              <w:spacing w:after="0"/>
              <w:outlineLvl w:val="1"/>
              <w:rPr>
                <w:rFonts w:eastAsia="Times New Roman" w:cs="Times New Roman"/>
                <w:color w:val="666666"/>
                <w:sz w:val="27"/>
                <w:szCs w:val="27"/>
              </w:rPr>
            </w:pPr>
            <w:r w:rsidRPr="00122FE4">
              <w:rPr>
                <w:rFonts w:eastAsia="Times New Roman" w:cs="Times New Roman"/>
                <w:color w:val="666666"/>
                <w:sz w:val="27"/>
                <w:szCs w:val="27"/>
              </w:rPr>
              <w:t>Topic 4 DQ 1 </w:t>
            </w:r>
          </w:p>
        </w:tc>
        <w:tc>
          <w:tcPr>
            <w:tcW w:w="3000" w:type="pct"/>
            <w:tcMar>
              <w:top w:w="0" w:type="dxa"/>
              <w:left w:w="0" w:type="dxa"/>
              <w:bottom w:w="0" w:type="dxa"/>
              <w:right w:w="0" w:type="dxa"/>
            </w:tcMar>
            <w:hideMark/>
          </w:tcPr>
          <w:p w14:paraId="6EA8354B" w14:textId="77777777" w:rsidR="00122FE4" w:rsidRPr="00122FE4" w:rsidRDefault="00122FE4" w:rsidP="00122FE4">
            <w:pPr>
              <w:spacing w:after="0"/>
              <w:rPr>
                <w:rFonts w:eastAsia="Times New Roman" w:cs="Times New Roman"/>
              </w:rPr>
            </w:pPr>
            <w:r w:rsidRPr="00122FE4">
              <w:rPr>
                <w:rFonts w:eastAsia="Times New Roman" w:cs="Times New Roman"/>
              </w:rPr>
              <w:t> </w:t>
            </w:r>
          </w:p>
        </w:tc>
      </w:tr>
    </w:tbl>
    <w:p w14:paraId="24783E34" w14:textId="77777777" w:rsidR="00122FE4" w:rsidRPr="00122FE4" w:rsidRDefault="00122FE4" w:rsidP="00122FE4">
      <w:pPr>
        <w:spacing w:before="225" w:after="0"/>
        <w:rPr>
          <w:rFonts w:ascii="Trebuchet MS" w:eastAsia="Times New Roman" w:hAnsi="Trebuchet MS" w:cs="Times New Roman"/>
          <w:color w:val="000000"/>
          <w:sz w:val="18"/>
          <w:szCs w:val="18"/>
        </w:rPr>
      </w:pPr>
      <w:r w:rsidRPr="00122FE4">
        <w:rPr>
          <w:rFonts w:ascii="Trebuchet MS" w:eastAsia="Times New Roman" w:hAnsi="Trebuchet MS" w:cs="Times New Roman"/>
          <w:color w:val="000000"/>
          <w:sz w:val="18"/>
          <w:szCs w:val="18"/>
        </w:rPr>
        <w:t>Prior to developing your training exercise, you must analyze your organization to identify room for potential growth. What obstacles or barriers did you come across that made this difficult? How did you determine where growth was needed?</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122FE4" w:rsidRPr="00122FE4" w14:paraId="7386BEDB" w14:textId="77777777" w:rsidTr="00122FE4">
        <w:trPr>
          <w:tblCellSpacing w:w="15" w:type="dxa"/>
        </w:trPr>
        <w:tc>
          <w:tcPr>
            <w:tcW w:w="0" w:type="auto"/>
            <w:tcMar>
              <w:top w:w="0" w:type="dxa"/>
              <w:left w:w="0" w:type="dxa"/>
              <w:bottom w:w="0" w:type="dxa"/>
              <w:right w:w="0" w:type="dxa"/>
            </w:tcMar>
            <w:vAlign w:val="center"/>
            <w:hideMark/>
          </w:tcPr>
          <w:p w14:paraId="144A2F7F" w14:textId="77777777" w:rsidR="00122FE4" w:rsidRPr="00122FE4" w:rsidRDefault="00122FE4" w:rsidP="00122FE4">
            <w:pPr>
              <w:spacing w:after="0"/>
              <w:outlineLvl w:val="1"/>
              <w:rPr>
                <w:rFonts w:eastAsia="Times New Roman" w:cs="Times New Roman"/>
                <w:color w:val="666666"/>
                <w:sz w:val="27"/>
                <w:szCs w:val="27"/>
              </w:rPr>
            </w:pPr>
            <w:r w:rsidRPr="00122FE4">
              <w:rPr>
                <w:rFonts w:eastAsia="Times New Roman" w:cs="Times New Roman"/>
                <w:color w:val="666666"/>
                <w:sz w:val="27"/>
                <w:szCs w:val="27"/>
              </w:rPr>
              <w:t>Topic 4 DQ 2 </w:t>
            </w:r>
          </w:p>
        </w:tc>
        <w:tc>
          <w:tcPr>
            <w:tcW w:w="3000" w:type="pct"/>
            <w:tcMar>
              <w:top w:w="0" w:type="dxa"/>
              <w:left w:w="0" w:type="dxa"/>
              <w:bottom w:w="0" w:type="dxa"/>
              <w:right w:w="0" w:type="dxa"/>
            </w:tcMar>
            <w:hideMark/>
          </w:tcPr>
          <w:p w14:paraId="7D0CEA55" w14:textId="77777777" w:rsidR="00122FE4" w:rsidRPr="00122FE4" w:rsidRDefault="00122FE4" w:rsidP="00122FE4">
            <w:pPr>
              <w:spacing w:after="0"/>
              <w:rPr>
                <w:rFonts w:eastAsia="Times New Roman" w:cs="Times New Roman"/>
              </w:rPr>
            </w:pPr>
            <w:r w:rsidRPr="00122FE4">
              <w:rPr>
                <w:rFonts w:eastAsia="Times New Roman" w:cs="Times New Roman"/>
              </w:rPr>
              <w:t> </w:t>
            </w:r>
          </w:p>
        </w:tc>
      </w:tr>
    </w:tbl>
    <w:p w14:paraId="1354BAB1" w14:textId="77777777" w:rsidR="00122FE4" w:rsidRPr="00122FE4" w:rsidRDefault="00122FE4" w:rsidP="00122FE4">
      <w:pPr>
        <w:spacing w:before="225" w:after="0"/>
        <w:rPr>
          <w:rFonts w:ascii="Trebuchet MS" w:eastAsia="Times New Roman" w:hAnsi="Trebuchet MS" w:cs="Times New Roman"/>
          <w:color w:val="000000"/>
          <w:sz w:val="18"/>
          <w:szCs w:val="18"/>
        </w:rPr>
      </w:pPr>
      <w:r w:rsidRPr="00122FE4">
        <w:rPr>
          <w:rFonts w:ascii="Trebuchet MS" w:eastAsia="Times New Roman" w:hAnsi="Trebuchet MS" w:cs="Times New Roman"/>
          <w:color w:val="000000"/>
          <w:sz w:val="18"/>
          <w:szCs w:val="18"/>
        </w:rPr>
        <w:t>What formal and informal orientation processes exist in your organization or an organization with which you are familiar? What changes do you recommend making to the current orientation process to improve the effectiveness of the orientation process?</w:t>
      </w:r>
    </w:p>
    <w:p w14:paraId="348AD7C4" w14:textId="77777777" w:rsidR="00122FE4" w:rsidRPr="00122FE4" w:rsidRDefault="00122FE4" w:rsidP="00122FE4">
      <w:pPr>
        <w:spacing w:after="0"/>
        <w:rPr>
          <w:rFonts w:eastAsia="Times New Roman" w:cs="Times New Roman"/>
        </w:rPr>
      </w:pPr>
    </w:p>
    <w:p w14:paraId="40B48566" w14:textId="77777777" w:rsidR="00122FE4" w:rsidRPr="00122FE4" w:rsidRDefault="00122FE4" w:rsidP="00122FE4">
      <w:pPr>
        <w:spacing w:before="225" w:after="0"/>
        <w:rPr>
          <w:rFonts w:ascii="Trebuchet MS" w:eastAsia="Times New Roman" w:hAnsi="Trebuchet MS" w:cs="Times New Roman"/>
          <w:color w:val="000000"/>
          <w:sz w:val="18"/>
          <w:szCs w:val="18"/>
        </w:rPr>
      </w:pPr>
    </w:p>
    <w:p w14:paraId="3C8C35EC" w14:textId="77777777" w:rsidR="00122FE4" w:rsidRDefault="00122FE4" w:rsidP="00775FB9"/>
    <w:p w14:paraId="51EC6A14" w14:textId="43F6E6E7" w:rsidR="00775FB9" w:rsidRDefault="00775FB9" w:rsidP="00775FB9">
      <w:pPr>
        <w:jc w:val="center"/>
      </w:pPr>
    </w:p>
    <w:p w14:paraId="7204F293" w14:textId="77777777" w:rsidR="00122FE4" w:rsidRDefault="00122FE4" w:rsidP="00775FB9">
      <w:pPr>
        <w:jc w:val="center"/>
      </w:pPr>
    </w:p>
    <w:p w14:paraId="40085215" w14:textId="1A41B76A" w:rsidR="00775FB9" w:rsidRDefault="00775FB9" w:rsidP="00775FB9">
      <w:pPr>
        <w:jc w:val="center"/>
      </w:pPr>
    </w:p>
    <w:p w14:paraId="6626116E" w14:textId="77777777" w:rsidR="00775FB9" w:rsidRDefault="00775FB9" w:rsidP="00775FB9">
      <w:pPr>
        <w:jc w:val="center"/>
      </w:pPr>
    </w:p>
    <w:sectPr w:rsidR="00775FB9" w:rsidSect="005C15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C52398"/>
    <w:multiLevelType w:val="multilevel"/>
    <w:tmpl w:val="50A8A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FB9"/>
    <w:rsid w:val="00122FE4"/>
    <w:rsid w:val="005C15C2"/>
    <w:rsid w:val="005C444C"/>
    <w:rsid w:val="0063789D"/>
    <w:rsid w:val="00775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715247"/>
  <w15:chartTrackingRefBased/>
  <w15:docId w15:val="{E7B26721-43BD-A248-923A-198D87D9F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89D"/>
    <w:rPr>
      <w:rFonts w:ascii="Times New Roman" w:hAnsi="Times New Roman"/>
    </w:rPr>
  </w:style>
  <w:style w:type="paragraph" w:styleId="Heading2">
    <w:name w:val="heading 2"/>
    <w:basedOn w:val="Normal"/>
    <w:link w:val="Heading2Char"/>
    <w:uiPriority w:val="9"/>
    <w:qFormat/>
    <w:rsid w:val="00775FB9"/>
    <w:pPr>
      <w:spacing w:before="100" w:beforeAutospacing="1" w:after="100" w:afterAutospacing="1"/>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75FB9"/>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775FB9"/>
  </w:style>
  <w:style w:type="paragraph" w:styleId="NormalWeb">
    <w:name w:val="Normal (Web)"/>
    <w:basedOn w:val="Normal"/>
    <w:uiPriority w:val="99"/>
    <w:semiHidden/>
    <w:unhideWhenUsed/>
    <w:rsid w:val="00775FB9"/>
    <w:pPr>
      <w:spacing w:before="100" w:beforeAutospacing="1" w:after="100" w:afterAutospacing="1"/>
    </w:pPr>
    <w:rPr>
      <w:rFonts w:eastAsia="Times New Roman" w:cs="Times New Roman"/>
    </w:rPr>
  </w:style>
  <w:style w:type="character" w:styleId="Strong">
    <w:name w:val="Strong"/>
    <w:basedOn w:val="DefaultParagraphFont"/>
    <w:uiPriority w:val="22"/>
    <w:qFormat/>
    <w:rsid w:val="00122FE4"/>
    <w:rPr>
      <w:b/>
      <w:bCs/>
    </w:rPr>
  </w:style>
  <w:style w:type="character" w:styleId="Emphasis">
    <w:name w:val="Emphasis"/>
    <w:basedOn w:val="DefaultParagraphFont"/>
    <w:uiPriority w:val="20"/>
    <w:qFormat/>
    <w:rsid w:val="00122F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512962">
      <w:bodyDiv w:val="1"/>
      <w:marLeft w:val="0"/>
      <w:marRight w:val="0"/>
      <w:marTop w:val="0"/>
      <w:marBottom w:val="0"/>
      <w:divBdr>
        <w:top w:val="none" w:sz="0" w:space="0" w:color="auto"/>
        <w:left w:val="none" w:sz="0" w:space="0" w:color="auto"/>
        <w:bottom w:val="none" w:sz="0" w:space="0" w:color="auto"/>
        <w:right w:val="none" w:sz="0" w:space="0" w:color="auto"/>
      </w:divBdr>
      <w:divsChild>
        <w:div w:id="316148530">
          <w:marLeft w:val="0"/>
          <w:marRight w:val="0"/>
          <w:marTop w:val="0"/>
          <w:marBottom w:val="0"/>
          <w:divBdr>
            <w:top w:val="none" w:sz="0" w:space="0" w:color="auto"/>
            <w:left w:val="none" w:sz="0" w:space="0" w:color="auto"/>
            <w:bottom w:val="single" w:sz="6" w:space="0" w:color="E3E8EC"/>
            <w:right w:val="none" w:sz="0" w:space="0" w:color="auto"/>
          </w:divBdr>
        </w:div>
        <w:div w:id="678969812">
          <w:marLeft w:val="0"/>
          <w:marRight w:val="0"/>
          <w:marTop w:val="0"/>
          <w:marBottom w:val="0"/>
          <w:divBdr>
            <w:top w:val="none" w:sz="0" w:space="0" w:color="auto"/>
            <w:left w:val="none" w:sz="0" w:space="0" w:color="auto"/>
            <w:bottom w:val="none" w:sz="0" w:space="0" w:color="auto"/>
            <w:right w:val="none" w:sz="0" w:space="0" w:color="auto"/>
          </w:divBdr>
          <w:divsChild>
            <w:div w:id="2009870797">
              <w:marLeft w:val="0"/>
              <w:marRight w:val="0"/>
              <w:marTop w:val="0"/>
              <w:marBottom w:val="0"/>
              <w:divBdr>
                <w:top w:val="none" w:sz="0" w:space="0" w:color="auto"/>
                <w:left w:val="none" w:sz="0" w:space="0" w:color="auto"/>
                <w:bottom w:val="none" w:sz="0" w:space="0" w:color="auto"/>
                <w:right w:val="none" w:sz="0" w:space="0" w:color="auto"/>
              </w:divBdr>
              <w:divsChild>
                <w:div w:id="1135682098">
                  <w:marLeft w:val="0"/>
                  <w:marRight w:val="0"/>
                  <w:marTop w:val="0"/>
                  <w:marBottom w:val="0"/>
                  <w:divBdr>
                    <w:top w:val="none" w:sz="0" w:space="0" w:color="auto"/>
                    <w:left w:val="none" w:sz="0" w:space="0" w:color="auto"/>
                    <w:bottom w:val="none" w:sz="0" w:space="0" w:color="auto"/>
                    <w:right w:val="none" w:sz="0" w:space="0" w:color="auto"/>
                  </w:divBdr>
                  <w:divsChild>
                    <w:div w:id="25251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369460">
      <w:bodyDiv w:val="1"/>
      <w:marLeft w:val="0"/>
      <w:marRight w:val="0"/>
      <w:marTop w:val="0"/>
      <w:marBottom w:val="0"/>
      <w:divBdr>
        <w:top w:val="none" w:sz="0" w:space="0" w:color="auto"/>
        <w:left w:val="none" w:sz="0" w:space="0" w:color="auto"/>
        <w:bottom w:val="none" w:sz="0" w:space="0" w:color="auto"/>
        <w:right w:val="none" w:sz="0" w:space="0" w:color="auto"/>
      </w:divBdr>
      <w:divsChild>
        <w:div w:id="1485704494">
          <w:marLeft w:val="0"/>
          <w:marRight w:val="0"/>
          <w:marTop w:val="0"/>
          <w:marBottom w:val="0"/>
          <w:divBdr>
            <w:top w:val="none" w:sz="0" w:space="0" w:color="auto"/>
            <w:left w:val="none" w:sz="0" w:space="0" w:color="auto"/>
            <w:bottom w:val="single" w:sz="6" w:space="0" w:color="E3E8EC"/>
            <w:right w:val="none" w:sz="0" w:space="0" w:color="auto"/>
          </w:divBdr>
        </w:div>
        <w:div w:id="1965034851">
          <w:marLeft w:val="0"/>
          <w:marRight w:val="0"/>
          <w:marTop w:val="0"/>
          <w:marBottom w:val="0"/>
          <w:divBdr>
            <w:top w:val="none" w:sz="0" w:space="0" w:color="auto"/>
            <w:left w:val="none" w:sz="0" w:space="0" w:color="auto"/>
            <w:bottom w:val="none" w:sz="0" w:space="0" w:color="auto"/>
            <w:right w:val="none" w:sz="0" w:space="0" w:color="auto"/>
          </w:divBdr>
          <w:divsChild>
            <w:div w:id="442961524">
              <w:marLeft w:val="0"/>
              <w:marRight w:val="0"/>
              <w:marTop w:val="0"/>
              <w:marBottom w:val="0"/>
              <w:divBdr>
                <w:top w:val="none" w:sz="0" w:space="0" w:color="auto"/>
                <w:left w:val="none" w:sz="0" w:space="0" w:color="auto"/>
                <w:bottom w:val="none" w:sz="0" w:space="0" w:color="auto"/>
                <w:right w:val="none" w:sz="0" w:space="0" w:color="auto"/>
              </w:divBdr>
              <w:divsChild>
                <w:div w:id="1604220937">
                  <w:marLeft w:val="0"/>
                  <w:marRight w:val="0"/>
                  <w:marTop w:val="0"/>
                  <w:marBottom w:val="0"/>
                  <w:divBdr>
                    <w:top w:val="none" w:sz="0" w:space="0" w:color="auto"/>
                    <w:left w:val="none" w:sz="0" w:space="0" w:color="auto"/>
                    <w:bottom w:val="none" w:sz="0" w:space="0" w:color="auto"/>
                    <w:right w:val="none" w:sz="0" w:space="0" w:color="auto"/>
                  </w:divBdr>
                  <w:divsChild>
                    <w:div w:id="78774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571488">
      <w:bodyDiv w:val="1"/>
      <w:marLeft w:val="0"/>
      <w:marRight w:val="0"/>
      <w:marTop w:val="0"/>
      <w:marBottom w:val="0"/>
      <w:divBdr>
        <w:top w:val="none" w:sz="0" w:space="0" w:color="auto"/>
        <w:left w:val="none" w:sz="0" w:space="0" w:color="auto"/>
        <w:bottom w:val="none" w:sz="0" w:space="0" w:color="auto"/>
        <w:right w:val="none" w:sz="0" w:space="0" w:color="auto"/>
      </w:divBdr>
      <w:divsChild>
        <w:div w:id="681513810">
          <w:marLeft w:val="0"/>
          <w:marRight w:val="0"/>
          <w:marTop w:val="0"/>
          <w:marBottom w:val="0"/>
          <w:divBdr>
            <w:top w:val="none" w:sz="0" w:space="0" w:color="auto"/>
            <w:left w:val="none" w:sz="0" w:space="0" w:color="auto"/>
            <w:bottom w:val="single" w:sz="6" w:space="0" w:color="E3E8EC"/>
            <w:right w:val="none" w:sz="0" w:space="0" w:color="auto"/>
          </w:divBdr>
        </w:div>
        <w:div w:id="382560361">
          <w:marLeft w:val="0"/>
          <w:marRight w:val="0"/>
          <w:marTop w:val="0"/>
          <w:marBottom w:val="0"/>
          <w:divBdr>
            <w:top w:val="none" w:sz="0" w:space="0" w:color="auto"/>
            <w:left w:val="none" w:sz="0" w:space="0" w:color="auto"/>
            <w:bottom w:val="none" w:sz="0" w:space="0" w:color="auto"/>
            <w:right w:val="none" w:sz="0" w:space="0" w:color="auto"/>
          </w:divBdr>
          <w:divsChild>
            <w:div w:id="1186141813">
              <w:marLeft w:val="0"/>
              <w:marRight w:val="0"/>
              <w:marTop w:val="0"/>
              <w:marBottom w:val="0"/>
              <w:divBdr>
                <w:top w:val="none" w:sz="0" w:space="0" w:color="auto"/>
                <w:left w:val="none" w:sz="0" w:space="0" w:color="auto"/>
                <w:bottom w:val="none" w:sz="0" w:space="0" w:color="auto"/>
                <w:right w:val="none" w:sz="0" w:space="0" w:color="auto"/>
              </w:divBdr>
              <w:divsChild>
                <w:div w:id="1702708504">
                  <w:marLeft w:val="0"/>
                  <w:marRight w:val="0"/>
                  <w:marTop w:val="0"/>
                  <w:marBottom w:val="0"/>
                  <w:divBdr>
                    <w:top w:val="none" w:sz="0" w:space="0" w:color="auto"/>
                    <w:left w:val="none" w:sz="0" w:space="0" w:color="auto"/>
                    <w:bottom w:val="none" w:sz="0" w:space="0" w:color="auto"/>
                    <w:right w:val="none" w:sz="0" w:space="0" w:color="auto"/>
                  </w:divBdr>
                  <w:divsChild>
                    <w:div w:id="90676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27789">
      <w:bodyDiv w:val="1"/>
      <w:marLeft w:val="0"/>
      <w:marRight w:val="0"/>
      <w:marTop w:val="0"/>
      <w:marBottom w:val="0"/>
      <w:divBdr>
        <w:top w:val="none" w:sz="0" w:space="0" w:color="auto"/>
        <w:left w:val="none" w:sz="0" w:space="0" w:color="auto"/>
        <w:bottom w:val="none" w:sz="0" w:space="0" w:color="auto"/>
        <w:right w:val="none" w:sz="0" w:space="0" w:color="auto"/>
      </w:divBdr>
      <w:divsChild>
        <w:div w:id="1280377923">
          <w:marLeft w:val="0"/>
          <w:marRight w:val="0"/>
          <w:marTop w:val="0"/>
          <w:marBottom w:val="0"/>
          <w:divBdr>
            <w:top w:val="none" w:sz="0" w:space="0" w:color="auto"/>
            <w:left w:val="none" w:sz="0" w:space="0" w:color="auto"/>
            <w:bottom w:val="single" w:sz="6" w:space="0" w:color="E3E8EC"/>
            <w:right w:val="none" w:sz="0" w:space="0" w:color="auto"/>
          </w:divBdr>
        </w:div>
        <w:div w:id="828325560">
          <w:marLeft w:val="0"/>
          <w:marRight w:val="0"/>
          <w:marTop w:val="0"/>
          <w:marBottom w:val="0"/>
          <w:divBdr>
            <w:top w:val="none" w:sz="0" w:space="0" w:color="auto"/>
            <w:left w:val="none" w:sz="0" w:space="0" w:color="auto"/>
            <w:bottom w:val="none" w:sz="0" w:space="0" w:color="auto"/>
            <w:right w:val="none" w:sz="0" w:space="0" w:color="auto"/>
          </w:divBdr>
          <w:divsChild>
            <w:div w:id="1014957117">
              <w:marLeft w:val="0"/>
              <w:marRight w:val="0"/>
              <w:marTop w:val="0"/>
              <w:marBottom w:val="0"/>
              <w:divBdr>
                <w:top w:val="none" w:sz="0" w:space="0" w:color="auto"/>
                <w:left w:val="none" w:sz="0" w:space="0" w:color="auto"/>
                <w:bottom w:val="none" w:sz="0" w:space="0" w:color="auto"/>
                <w:right w:val="none" w:sz="0" w:space="0" w:color="auto"/>
              </w:divBdr>
              <w:divsChild>
                <w:div w:id="1548763732">
                  <w:marLeft w:val="0"/>
                  <w:marRight w:val="0"/>
                  <w:marTop w:val="0"/>
                  <w:marBottom w:val="0"/>
                  <w:divBdr>
                    <w:top w:val="none" w:sz="0" w:space="0" w:color="auto"/>
                    <w:left w:val="none" w:sz="0" w:space="0" w:color="auto"/>
                    <w:bottom w:val="none" w:sz="0" w:space="0" w:color="auto"/>
                    <w:right w:val="none" w:sz="0" w:space="0" w:color="auto"/>
                  </w:divBdr>
                  <w:divsChild>
                    <w:div w:id="30605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2602894">
      <w:bodyDiv w:val="1"/>
      <w:marLeft w:val="0"/>
      <w:marRight w:val="0"/>
      <w:marTop w:val="0"/>
      <w:marBottom w:val="0"/>
      <w:divBdr>
        <w:top w:val="none" w:sz="0" w:space="0" w:color="auto"/>
        <w:left w:val="none" w:sz="0" w:space="0" w:color="auto"/>
        <w:bottom w:val="none" w:sz="0" w:space="0" w:color="auto"/>
        <w:right w:val="none" w:sz="0" w:space="0" w:color="auto"/>
      </w:divBdr>
      <w:divsChild>
        <w:div w:id="184247812">
          <w:marLeft w:val="0"/>
          <w:marRight w:val="0"/>
          <w:marTop w:val="0"/>
          <w:marBottom w:val="0"/>
          <w:divBdr>
            <w:top w:val="none" w:sz="0" w:space="0" w:color="auto"/>
            <w:left w:val="none" w:sz="0" w:space="0" w:color="auto"/>
            <w:bottom w:val="single" w:sz="6" w:space="0" w:color="E3E8EC"/>
            <w:right w:val="none" w:sz="0" w:space="0" w:color="auto"/>
          </w:divBdr>
        </w:div>
        <w:div w:id="327054252">
          <w:marLeft w:val="0"/>
          <w:marRight w:val="0"/>
          <w:marTop w:val="0"/>
          <w:marBottom w:val="0"/>
          <w:divBdr>
            <w:top w:val="none" w:sz="0" w:space="0" w:color="auto"/>
            <w:left w:val="none" w:sz="0" w:space="0" w:color="auto"/>
            <w:bottom w:val="none" w:sz="0" w:space="0" w:color="auto"/>
            <w:right w:val="none" w:sz="0" w:space="0" w:color="auto"/>
          </w:divBdr>
          <w:divsChild>
            <w:div w:id="1284461301">
              <w:marLeft w:val="0"/>
              <w:marRight w:val="0"/>
              <w:marTop w:val="0"/>
              <w:marBottom w:val="0"/>
              <w:divBdr>
                <w:top w:val="none" w:sz="0" w:space="0" w:color="auto"/>
                <w:left w:val="none" w:sz="0" w:space="0" w:color="auto"/>
                <w:bottom w:val="none" w:sz="0" w:space="0" w:color="auto"/>
                <w:right w:val="none" w:sz="0" w:space="0" w:color="auto"/>
              </w:divBdr>
              <w:divsChild>
                <w:div w:id="1755516908">
                  <w:marLeft w:val="0"/>
                  <w:marRight w:val="0"/>
                  <w:marTop w:val="0"/>
                  <w:marBottom w:val="0"/>
                  <w:divBdr>
                    <w:top w:val="none" w:sz="0" w:space="0" w:color="auto"/>
                    <w:left w:val="none" w:sz="0" w:space="0" w:color="auto"/>
                    <w:bottom w:val="none" w:sz="0" w:space="0" w:color="auto"/>
                    <w:right w:val="none" w:sz="0" w:space="0" w:color="auto"/>
                  </w:divBdr>
                  <w:divsChild>
                    <w:div w:id="162565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2350558">
      <w:bodyDiv w:val="1"/>
      <w:marLeft w:val="0"/>
      <w:marRight w:val="0"/>
      <w:marTop w:val="0"/>
      <w:marBottom w:val="0"/>
      <w:divBdr>
        <w:top w:val="none" w:sz="0" w:space="0" w:color="auto"/>
        <w:left w:val="none" w:sz="0" w:space="0" w:color="auto"/>
        <w:bottom w:val="none" w:sz="0" w:space="0" w:color="auto"/>
        <w:right w:val="none" w:sz="0" w:space="0" w:color="auto"/>
      </w:divBdr>
    </w:div>
    <w:div w:id="1833252441">
      <w:bodyDiv w:val="1"/>
      <w:marLeft w:val="0"/>
      <w:marRight w:val="0"/>
      <w:marTop w:val="0"/>
      <w:marBottom w:val="0"/>
      <w:divBdr>
        <w:top w:val="none" w:sz="0" w:space="0" w:color="auto"/>
        <w:left w:val="none" w:sz="0" w:space="0" w:color="auto"/>
        <w:bottom w:val="none" w:sz="0" w:space="0" w:color="auto"/>
        <w:right w:val="none" w:sz="0" w:space="0" w:color="auto"/>
      </w:divBdr>
      <w:divsChild>
        <w:div w:id="2009289516">
          <w:marLeft w:val="0"/>
          <w:marRight w:val="0"/>
          <w:marTop w:val="0"/>
          <w:marBottom w:val="0"/>
          <w:divBdr>
            <w:top w:val="none" w:sz="0" w:space="0" w:color="auto"/>
            <w:left w:val="none" w:sz="0" w:space="0" w:color="auto"/>
            <w:bottom w:val="single" w:sz="6" w:space="0" w:color="E3E8EC"/>
            <w:right w:val="none" w:sz="0" w:space="0" w:color="auto"/>
          </w:divBdr>
        </w:div>
        <w:div w:id="1057313384">
          <w:marLeft w:val="0"/>
          <w:marRight w:val="0"/>
          <w:marTop w:val="0"/>
          <w:marBottom w:val="0"/>
          <w:divBdr>
            <w:top w:val="none" w:sz="0" w:space="0" w:color="auto"/>
            <w:left w:val="none" w:sz="0" w:space="0" w:color="auto"/>
            <w:bottom w:val="none" w:sz="0" w:space="0" w:color="auto"/>
            <w:right w:val="none" w:sz="0" w:space="0" w:color="auto"/>
          </w:divBdr>
          <w:divsChild>
            <w:div w:id="6953751">
              <w:marLeft w:val="0"/>
              <w:marRight w:val="0"/>
              <w:marTop w:val="0"/>
              <w:marBottom w:val="0"/>
              <w:divBdr>
                <w:top w:val="none" w:sz="0" w:space="0" w:color="auto"/>
                <w:left w:val="none" w:sz="0" w:space="0" w:color="auto"/>
                <w:bottom w:val="none" w:sz="0" w:space="0" w:color="auto"/>
                <w:right w:val="none" w:sz="0" w:space="0" w:color="auto"/>
              </w:divBdr>
              <w:divsChild>
                <w:div w:id="1241915314">
                  <w:marLeft w:val="0"/>
                  <w:marRight w:val="0"/>
                  <w:marTop w:val="0"/>
                  <w:marBottom w:val="0"/>
                  <w:divBdr>
                    <w:top w:val="none" w:sz="0" w:space="0" w:color="auto"/>
                    <w:left w:val="none" w:sz="0" w:space="0" w:color="auto"/>
                    <w:bottom w:val="none" w:sz="0" w:space="0" w:color="auto"/>
                    <w:right w:val="none" w:sz="0" w:space="0" w:color="auto"/>
                  </w:divBdr>
                  <w:divsChild>
                    <w:div w:id="148100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0436601">
      <w:bodyDiv w:val="1"/>
      <w:marLeft w:val="0"/>
      <w:marRight w:val="0"/>
      <w:marTop w:val="0"/>
      <w:marBottom w:val="0"/>
      <w:divBdr>
        <w:top w:val="none" w:sz="0" w:space="0" w:color="auto"/>
        <w:left w:val="none" w:sz="0" w:space="0" w:color="auto"/>
        <w:bottom w:val="none" w:sz="0" w:space="0" w:color="auto"/>
        <w:right w:val="none" w:sz="0" w:space="0" w:color="auto"/>
      </w:divBdr>
      <w:divsChild>
        <w:div w:id="1088767948">
          <w:marLeft w:val="0"/>
          <w:marRight w:val="0"/>
          <w:marTop w:val="0"/>
          <w:marBottom w:val="0"/>
          <w:divBdr>
            <w:top w:val="none" w:sz="0" w:space="0" w:color="auto"/>
            <w:left w:val="none" w:sz="0" w:space="0" w:color="auto"/>
            <w:bottom w:val="single" w:sz="6" w:space="0" w:color="E3E8EC"/>
            <w:right w:val="none" w:sz="0" w:space="0" w:color="auto"/>
          </w:divBdr>
        </w:div>
        <w:div w:id="1851798121">
          <w:marLeft w:val="0"/>
          <w:marRight w:val="0"/>
          <w:marTop w:val="0"/>
          <w:marBottom w:val="0"/>
          <w:divBdr>
            <w:top w:val="none" w:sz="0" w:space="0" w:color="auto"/>
            <w:left w:val="none" w:sz="0" w:space="0" w:color="auto"/>
            <w:bottom w:val="none" w:sz="0" w:space="0" w:color="auto"/>
            <w:right w:val="none" w:sz="0" w:space="0" w:color="auto"/>
          </w:divBdr>
          <w:divsChild>
            <w:div w:id="1714884125">
              <w:marLeft w:val="0"/>
              <w:marRight w:val="0"/>
              <w:marTop w:val="0"/>
              <w:marBottom w:val="0"/>
              <w:divBdr>
                <w:top w:val="none" w:sz="0" w:space="0" w:color="auto"/>
                <w:left w:val="none" w:sz="0" w:space="0" w:color="auto"/>
                <w:bottom w:val="none" w:sz="0" w:space="0" w:color="auto"/>
                <w:right w:val="none" w:sz="0" w:space="0" w:color="auto"/>
              </w:divBdr>
              <w:divsChild>
                <w:div w:id="1207915965">
                  <w:marLeft w:val="0"/>
                  <w:marRight w:val="0"/>
                  <w:marTop w:val="0"/>
                  <w:marBottom w:val="0"/>
                  <w:divBdr>
                    <w:top w:val="none" w:sz="0" w:space="0" w:color="auto"/>
                    <w:left w:val="none" w:sz="0" w:space="0" w:color="auto"/>
                    <w:bottom w:val="none" w:sz="0" w:space="0" w:color="auto"/>
                    <w:right w:val="none" w:sz="0" w:space="0" w:color="auto"/>
                  </w:divBdr>
                  <w:divsChild>
                    <w:div w:id="6568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831027">
      <w:bodyDiv w:val="1"/>
      <w:marLeft w:val="0"/>
      <w:marRight w:val="0"/>
      <w:marTop w:val="0"/>
      <w:marBottom w:val="0"/>
      <w:divBdr>
        <w:top w:val="none" w:sz="0" w:space="0" w:color="auto"/>
        <w:left w:val="none" w:sz="0" w:space="0" w:color="auto"/>
        <w:bottom w:val="none" w:sz="0" w:space="0" w:color="auto"/>
        <w:right w:val="none" w:sz="0" w:space="0" w:color="auto"/>
      </w:divBdr>
      <w:divsChild>
        <w:div w:id="1818374060">
          <w:marLeft w:val="0"/>
          <w:marRight w:val="0"/>
          <w:marTop w:val="0"/>
          <w:marBottom w:val="0"/>
          <w:divBdr>
            <w:top w:val="none" w:sz="0" w:space="0" w:color="auto"/>
            <w:left w:val="none" w:sz="0" w:space="0" w:color="auto"/>
            <w:bottom w:val="single" w:sz="6" w:space="0" w:color="E3E8EC"/>
            <w:right w:val="none" w:sz="0" w:space="0" w:color="auto"/>
          </w:divBdr>
        </w:div>
        <w:div w:id="1660115187">
          <w:marLeft w:val="0"/>
          <w:marRight w:val="0"/>
          <w:marTop w:val="0"/>
          <w:marBottom w:val="0"/>
          <w:divBdr>
            <w:top w:val="none" w:sz="0" w:space="0" w:color="auto"/>
            <w:left w:val="none" w:sz="0" w:space="0" w:color="auto"/>
            <w:bottom w:val="none" w:sz="0" w:space="0" w:color="auto"/>
            <w:right w:val="none" w:sz="0" w:space="0" w:color="auto"/>
          </w:divBdr>
          <w:divsChild>
            <w:div w:id="67730046">
              <w:marLeft w:val="0"/>
              <w:marRight w:val="0"/>
              <w:marTop w:val="0"/>
              <w:marBottom w:val="0"/>
              <w:divBdr>
                <w:top w:val="none" w:sz="0" w:space="0" w:color="auto"/>
                <w:left w:val="none" w:sz="0" w:space="0" w:color="auto"/>
                <w:bottom w:val="none" w:sz="0" w:space="0" w:color="auto"/>
                <w:right w:val="none" w:sz="0" w:space="0" w:color="auto"/>
              </w:divBdr>
              <w:divsChild>
                <w:div w:id="116726219">
                  <w:marLeft w:val="0"/>
                  <w:marRight w:val="0"/>
                  <w:marTop w:val="0"/>
                  <w:marBottom w:val="0"/>
                  <w:divBdr>
                    <w:top w:val="none" w:sz="0" w:space="0" w:color="auto"/>
                    <w:left w:val="none" w:sz="0" w:space="0" w:color="auto"/>
                    <w:bottom w:val="none" w:sz="0" w:space="0" w:color="auto"/>
                    <w:right w:val="none" w:sz="0" w:space="0" w:color="auto"/>
                  </w:divBdr>
                  <w:divsChild>
                    <w:div w:id="155635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Viridiana Alcala Vargas</dc:creator>
  <cp:keywords/>
  <dc:description/>
  <cp:lastModifiedBy>Viridiana Alcala Vargas</cp:lastModifiedBy>
  <cp:revision>1</cp:revision>
  <dcterms:created xsi:type="dcterms:W3CDTF">2020-05-29T03:23:00Z</dcterms:created>
  <dcterms:modified xsi:type="dcterms:W3CDTF">2020-05-29T03:59:00Z</dcterms:modified>
</cp:coreProperties>
</file>